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599" w:rsidRPr="001E699E" w:rsidRDefault="006E1599" w:rsidP="006E15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80" w:after="180" w:line="390" w:lineRule="atLeast"/>
        <w:jc w:val="center"/>
        <w:textAlignment w:val="baseline"/>
        <w:rPr>
          <w:rFonts w:ascii="Times New Roman" w:eastAsia="Times New Roman" w:hAnsi="Times New Roman" w:cs="Times New Roman"/>
          <w:spacing w:val="-5"/>
          <w:sz w:val="4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19AEF9AA" wp14:editId="68AC9B57">
            <wp:simplePos x="0" y="0"/>
            <wp:positionH relativeFrom="column">
              <wp:posOffset>-640080</wp:posOffset>
            </wp:positionH>
            <wp:positionV relativeFrom="paragraph">
              <wp:posOffset>-136525</wp:posOffset>
            </wp:positionV>
            <wp:extent cx="912495" cy="909320"/>
            <wp:effectExtent l="0" t="0" r="1905" b="5080"/>
            <wp:wrapThrough wrapText="bothSides">
              <wp:wrapPolygon edited="0">
                <wp:start x="6764" y="0"/>
                <wp:lineTo x="4058" y="1358"/>
                <wp:lineTo x="0" y="5430"/>
                <wp:lineTo x="0" y="15838"/>
                <wp:lineTo x="5411" y="21268"/>
                <wp:lineTo x="6764" y="21268"/>
                <wp:lineTo x="14881" y="21268"/>
                <wp:lineTo x="16234" y="21268"/>
                <wp:lineTo x="21194" y="15838"/>
                <wp:lineTo x="21194" y="5883"/>
                <wp:lineTo x="17587" y="1358"/>
                <wp:lineTo x="14881" y="0"/>
                <wp:lineTo x="6764" y="0"/>
              </wp:wrapPolygon>
            </wp:wrapThrough>
            <wp:docPr id="1" name="Рисунок 1" descr="C:\Users\Открытие\Desktop\лого пн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ткрытие\Desktop\лого пнг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495" cy="90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</w:t>
      </w:r>
      <w:r w:rsidRPr="001E699E">
        <w:rPr>
          <w:rFonts w:ascii="Times New Roman" w:eastAsia="Times New Roman" w:hAnsi="Times New Roman" w:cs="Times New Roman"/>
          <w:spacing w:val="-5"/>
          <w:sz w:val="48"/>
          <w:szCs w:val="28"/>
          <w:lang w:eastAsia="ru-RU"/>
        </w:rPr>
        <w:t>8 класс</w:t>
      </w:r>
    </w:p>
    <w:p w:rsidR="006E1599" w:rsidRPr="00F96746" w:rsidRDefault="006E1599" w:rsidP="006E15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5"/>
          <w:kern w:val="36"/>
          <w:sz w:val="28"/>
          <w:szCs w:val="28"/>
          <w:lang w:eastAsia="ru-RU"/>
        </w:rPr>
      </w:pPr>
      <w:r w:rsidRPr="00F96746">
        <w:rPr>
          <w:rFonts w:ascii="Times New Roman" w:eastAsia="Times New Roman" w:hAnsi="Times New Roman" w:cs="Times New Roman"/>
          <w:b/>
          <w:bCs/>
          <w:color w:val="222222"/>
          <w:spacing w:val="-5"/>
          <w:kern w:val="36"/>
          <w:sz w:val="28"/>
          <w:szCs w:val="28"/>
          <w:bdr w:val="none" w:sz="0" w:space="0" w:color="auto" w:frame="1"/>
          <w:lang w:eastAsia="ru-RU"/>
        </w:rPr>
        <w:t>Лабораторная работа №</w:t>
      </w:r>
      <w:r>
        <w:rPr>
          <w:rFonts w:ascii="Times New Roman" w:eastAsia="Times New Roman" w:hAnsi="Times New Roman" w:cs="Times New Roman"/>
          <w:b/>
          <w:bCs/>
          <w:color w:val="222222"/>
          <w:spacing w:val="-5"/>
          <w:kern w:val="36"/>
          <w:sz w:val="28"/>
          <w:szCs w:val="28"/>
          <w:bdr w:val="none" w:sz="0" w:space="0" w:color="auto" w:frame="1"/>
          <w:lang w:eastAsia="ru-RU"/>
        </w:rPr>
        <w:t>1</w:t>
      </w:r>
    </w:p>
    <w:p w:rsidR="006E1599" w:rsidRDefault="006E1599" w:rsidP="006E15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</w:pPr>
      <w:r w:rsidRPr="00F96746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«Батарейка из лимона»</w:t>
      </w:r>
    </w:p>
    <w:p w:rsidR="006E1599" w:rsidRPr="00F96746" w:rsidRDefault="006E1599" w:rsidP="006E15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F9674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Оборудование: лимон, медная проволока, оцинкованный гвоздь, светодиод.</w:t>
      </w:r>
      <w:r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9674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Проведение: воткните в лимон проволоку и гвоздь, соедините </w:t>
      </w:r>
      <w:proofErr w:type="gramStart"/>
      <w:r w:rsidRPr="00F9674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с</w:t>
      </w:r>
      <w:proofErr w:type="gramEnd"/>
      <w:r w:rsidRPr="00F9674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светодиодом — он загорится.</w:t>
      </w:r>
      <w:r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9674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Объяснение: химическая реакция между металлами и кислотой создаёт электрический ток</w:t>
      </w:r>
      <w:r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6E1599" w:rsidRPr="00F96746" w:rsidRDefault="006E1599" w:rsidP="006E15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F9674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96746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Цель работы:</w:t>
      </w:r>
      <w:r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9674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Исследовать создание электрического тока путём химической реакции.  </w:t>
      </w:r>
    </w:p>
    <w:p w:rsidR="006E1599" w:rsidRPr="00F96746" w:rsidRDefault="006E1599" w:rsidP="006E15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F96746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Приборы и материалы:</w:t>
      </w:r>
      <w:r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9674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Лимон, медная проволока, оцинкованный гвоздь, вольтметр (опционально).  </w:t>
      </w:r>
    </w:p>
    <w:p w:rsidR="006E1599" w:rsidRPr="00F96746" w:rsidRDefault="006E1599" w:rsidP="006E15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F96746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Указания к работе:</w:t>
      </w:r>
      <w:r w:rsidRPr="00F9674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 </w:t>
      </w:r>
    </w:p>
    <w:p w:rsidR="006E1599" w:rsidRPr="00F96746" w:rsidRDefault="006E1599" w:rsidP="006E1599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F96746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Таблица наблюдений:</w:t>
      </w:r>
    </w:p>
    <w:tbl>
      <w:tblPr>
        <w:tblW w:w="9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9"/>
        <w:gridCol w:w="1759"/>
        <w:gridCol w:w="1759"/>
        <w:gridCol w:w="3455"/>
        <w:gridCol w:w="1631"/>
      </w:tblGrid>
      <w:tr w:rsidR="006E1599" w:rsidRPr="00F96746" w:rsidTr="006E1599">
        <w:tc>
          <w:tcPr>
            <w:tcW w:w="1139" w:type="dxa"/>
            <w:tcMar>
              <w:top w:w="165" w:type="dxa"/>
              <w:left w:w="0" w:type="dxa"/>
              <w:bottom w:w="165" w:type="dxa"/>
              <w:right w:w="210" w:type="dxa"/>
            </w:tcMar>
            <w:vAlign w:val="bottom"/>
            <w:hideMark/>
          </w:tcPr>
          <w:p w:rsidR="006E1599" w:rsidRPr="00F96746" w:rsidRDefault="006E1599" w:rsidP="006E1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8"/>
                <w:lang w:eastAsia="ru-RU"/>
              </w:rPr>
            </w:pPr>
            <w:r w:rsidRPr="00884CE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8"/>
                <w:bdr w:val="none" w:sz="0" w:space="0" w:color="auto" w:frame="1"/>
                <w:lang w:eastAsia="ru-RU"/>
              </w:rPr>
              <w:t>№ опыта</w:t>
            </w: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vAlign w:val="bottom"/>
            <w:hideMark/>
          </w:tcPr>
          <w:p w:rsidR="006E1599" w:rsidRPr="00F96746" w:rsidRDefault="006E1599" w:rsidP="006E1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8"/>
                <w:lang w:eastAsia="ru-RU"/>
              </w:rPr>
            </w:pPr>
            <w:r w:rsidRPr="00884CE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8"/>
                <w:bdr w:val="none" w:sz="0" w:space="0" w:color="auto" w:frame="1"/>
                <w:lang w:eastAsia="ru-RU"/>
              </w:rPr>
              <w:t>Электрод 1</w:t>
            </w: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vAlign w:val="bottom"/>
            <w:hideMark/>
          </w:tcPr>
          <w:p w:rsidR="006E1599" w:rsidRPr="00F96746" w:rsidRDefault="006E1599" w:rsidP="006E1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8"/>
                <w:lang w:eastAsia="ru-RU"/>
              </w:rPr>
            </w:pPr>
            <w:r w:rsidRPr="00884CE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8"/>
                <w:bdr w:val="none" w:sz="0" w:space="0" w:color="auto" w:frame="1"/>
                <w:lang w:eastAsia="ru-RU"/>
              </w:rPr>
              <w:t>Электрод 2</w:t>
            </w: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vAlign w:val="bottom"/>
            <w:hideMark/>
          </w:tcPr>
          <w:p w:rsidR="006E1599" w:rsidRPr="00F96746" w:rsidRDefault="006E1599" w:rsidP="006E1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8"/>
                <w:lang w:eastAsia="ru-RU"/>
              </w:rPr>
            </w:pPr>
            <w:r w:rsidRPr="00884CE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8"/>
                <w:bdr w:val="none" w:sz="0" w:space="0" w:color="auto" w:frame="1"/>
                <w:lang w:eastAsia="ru-RU"/>
              </w:rPr>
              <w:t>Электрический ток, мА</w:t>
            </w: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0" w:type="dxa"/>
            </w:tcMar>
            <w:vAlign w:val="bottom"/>
            <w:hideMark/>
          </w:tcPr>
          <w:p w:rsidR="006E1599" w:rsidRPr="00F96746" w:rsidRDefault="006E1599" w:rsidP="006E1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8"/>
                <w:lang w:eastAsia="ru-RU"/>
              </w:rPr>
            </w:pPr>
            <w:r w:rsidRPr="00884CE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8"/>
                <w:bdr w:val="none" w:sz="0" w:space="0" w:color="auto" w:frame="1"/>
                <w:lang w:eastAsia="ru-RU"/>
              </w:rPr>
              <w:t>Объяснение</w:t>
            </w:r>
          </w:p>
        </w:tc>
      </w:tr>
      <w:tr w:rsidR="006E1599" w:rsidRPr="00F96746" w:rsidTr="006E1599">
        <w:tc>
          <w:tcPr>
            <w:tcW w:w="1139" w:type="dxa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6E1599" w:rsidRPr="00F96746" w:rsidRDefault="006E1599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6E1599" w:rsidRPr="00F96746" w:rsidRDefault="006E1599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6E1599" w:rsidRPr="00F96746" w:rsidRDefault="006E1599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6E1599" w:rsidRPr="00F96746" w:rsidRDefault="006E1599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0" w:type="dxa"/>
            </w:tcMar>
          </w:tcPr>
          <w:p w:rsidR="006E1599" w:rsidRPr="00F96746" w:rsidRDefault="006E1599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8"/>
                <w:lang w:eastAsia="ru-RU"/>
              </w:rPr>
            </w:pPr>
          </w:p>
        </w:tc>
      </w:tr>
      <w:tr w:rsidR="006E1599" w:rsidRPr="00F96746" w:rsidTr="006E1599">
        <w:tc>
          <w:tcPr>
            <w:tcW w:w="1139" w:type="dxa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6E1599" w:rsidRPr="00F96746" w:rsidRDefault="006E1599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6E1599" w:rsidRPr="00F96746" w:rsidRDefault="006E1599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6E1599" w:rsidRPr="00F96746" w:rsidRDefault="006E1599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6E1599" w:rsidRPr="00F96746" w:rsidRDefault="006E1599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0" w:type="dxa"/>
            </w:tcMar>
          </w:tcPr>
          <w:p w:rsidR="006E1599" w:rsidRPr="00F96746" w:rsidRDefault="006E1599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8"/>
                <w:lang w:eastAsia="ru-RU"/>
              </w:rPr>
            </w:pPr>
          </w:p>
        </w:tc>
      </w:tr>
      <w:tr w:rsidR="006E1599" w:rsidRPr="00F96746" w:rsidTr="006E1599">
        <w:tc>
          <w:tcPr>
            <w:tcW w:w="1139" w:type="dxa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6E1599" w:rsidRPr="00F96746" w:rsidRDefault="006E1599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6E1599" w:rsidRPr="00F96746" w:rsidRDefault="006E1599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6E1599" w:rsidRPr="00F96746" w:rsidRDefault="006E1599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6E1599" w:rsidRPr="00F96746" w:rsidRDefault="006E1599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0" w:type="dxa"/>
            </w:tcMar>
          </w:tcPr>
          <w:p w:rsidR="006E1599" w:rsidRPr="00F96746" w:rsidRDefault="006E1599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8"/>
                <w:lang w:eastAsia="ru-RU"/>
              </w:rPr>
            </w:pPr>
          </w:p>
        </w:tc>
      </w:tr>
    </w:tbl>
    <w:p w:rsidR="006E1599" w:rsidRPr="00F96746" w:rsidRDefault="006E1599" w:rsidP="006E1599">
      <w:pPr>
        <w:numPr>
          <w:ilvl w:val="0"/>
          <w:numId w:val="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F96746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Расчёты:</w:t>
      </w:r>
      <w:r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9674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Электрический ток регистрируется вольтметром.  </w:t>
      </w:r>
    </w:p>
    <w:p w:rsidR="006E1599" w:rsidRPr="00F96746" w:rsidRDefault="006E1599" w:rsidP="006E1599">
      <w:pPr>
        <w:numPr>
          <w:ilvl w:val="0"/>
          <w:numId w:val="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F96746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Правило моментов:</w:t>
      </w:r>
      <w:r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9674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Не применяется, так как опыт относится к электрохимии.  </w:t>
      </w:r>
    </w:p>
    <w:p w:rsidR="006E1599" w:rsidRPr="006E1599" w:rsidRDefault="006E1599" w:rsidP="006E1599">
      <w:pPr>
        <w:numPr>
          <w:ilvl w:val="0"/>
          <w:numId w:val="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F96746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Выводы:</w:t>
      </w:r>
      <w:r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:rsidR="006E1599" w:rsidRPr="00F96746" w:rsidRDefault="006E1599" w:rsidP="006E15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</w:p>
    <w:p w:rsidR="006E1599" w:rsidRPr="00F96746" w:rsidRDefault="006E1599" w:rsidP="006E15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5"/>
          <w:kern w:val="36"/>
          <w:sz w:val="28"/>
          <w:szCs w:val="28"/>
          <w:lang w:eastAsia="ru-RU"/>
        </w:rPr>
      </w:pPr>
      <w:r w:rsidRPr="00F96746">
        <w:rPr>
          <w:rFonts w:ascii="Times New Roman" w:eastAsia="Times New Roman" w:hAnsi="Times New Roman" w:cs="Times New Roman"/>
          <w:b/>
          <w:bCs/>
          <w:color w:val="222222"/>
          <w:spacing w:val="-5"/>
          <w:kern w:val="36"/>
          <w:sz w:val="28"/>
          <w:szCs w:val="28"/>
          <w:bdr w:val="none" w:sz="0" w:space="0" w:color="auto" w:frame="1"/>
          <w:lang w:eastAsia="ru-RU"/>
        </w:rPr>
        <w:t>Лабо</w:t>
      </w:r>
      <w:r>
        <w:rPr>
          <w:rFonts w:ascii="Times New Roman" w:eastAsia="Times New Roman" w:hAnsi="Times New Roman" w:cs="Times New Roman"/>
          <w:b/>
          <w:bCs/>
          <w:color w:val="222222"/>
          <w:spacing w:val="-5"/>
          <w:kern w:val="36"/>
          <w:sz w:val="28"/>
          <w:szCs w:val="28"/>
          <w:bdr w:val="none" w:sz="0" w:space="0" w:color="auto" w:frame="1"/>
          <w:lang w:eastAsia="ru-RU"/>
        </w:rPr>
        <w:t>ра</w:t>
      </w:r>
      <w:r w:rsidRPr="00F96746">
        <w:rPr>
          <w:rFonts w:ascii="Times New Roman" w:eastAsia="Times New Roman" w:hAnsi="Times New Roman" w:cs="Times New Roman"/>
          <w:b/>
          <w:bCs/>
          <w:color w:val="222222"/>
          <w:spacing w:val="-5"/>
          <w:kern w:val="36"/>
          <w:sz w:val="28"/>
          <w:szCs w:val="28"/>
          <w:bdr w:val="none" w:sz="0" w:space="0" w:color="auto" w:frame="1"/>
          <w:lang w:eastAsia="ru-RU"/>
        </w:rPr>
        <w:t>торная работа №</w:t>
      </w:r>
      <w:r>
        <w:rPr>
          <w:rFonts w:ascii="Times New Roman" w:eastAsia="Times New Roman" w:hAnsi="Times New Roman" w:cs="Times New Roman"/>
          <w:b/>
          <w:bCs/>
          <w:color w:val="222222"/>
          <w:spacing w:val="-5"/>
          <w:kern w:val="36"/>
          <w:sz w:val="28"/>
          <w:szCs w:val="28"/>
          <w:bdr w:val="none" w:sz="0" w:space="0" w:color="auto" w:frame="1"/>
          <w:lang w:eastAsia="ru-RU"/>
        </w:rPr>
        <w:t>2</w:t>
      </w:r>
    </w:p>
    <w:p w:rsidR="006E1599" w:rsidRDefault="006E1599" w:rsidP="006E15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  <w:r w:rsidRPr="00F96746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«Яйцо в бутылке»</w:t>
      </w:r>
    </w:p>
    <w:p w:rsidR="006E1599" w:rsidRPr="00F96746" w:rsidRDefault="006E1599" w:rsidP="006E15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B23C9C">
        <w:rPr>
          <w:rFonts w:ascii="Times New Roman" w:eastAsia="Times New Roman" w:hAnsi="Times New Roman" w:cs="Times New Roman"/>
          <w:b/>
          <w:spacing w:val="-5"/>
          <w:sz w:val="28"/>
          <w:szCs w:val="28"/>
          <w:bdr w:val="none" w:sz="0" w:space="0" w:color="auto" w:frame="1"/>
          <w:lang w:eastAsia="ru-RU"/>
        </w:rPr>
        <w:t>Оборудование</w:t>
      </w:r>
      <w:r w:rsidRPr="00F9674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: варёное яйцо, бутылка с узким горлышком, спиртовая ватка.</w:t>
      </w:r>
      <w:r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9674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Проведение: подожгите ватку в бутылке, положите яйцо на горлышко — оно втянется внутрь.</w:t>
      </w:r>
      <w:r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9674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Объяснение: при сгорании кислорода давление в бутылке падает, и яйцо затягивается внутрь</w:t>
      </w:r>
      <w:r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6E1599" w:rsidRPr="00F96746" w:rsidRDefault="006E1599" w:rsidP="006E15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F9674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96746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Цель работы:</w:t>
      </w:r>
      <w:r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9674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Исследовать изменение давления газа и его влияние на движение объектов.  </w:t>
      </w:r>
    </w:p>
    <w:p w:rsidR="006E1599" w:rsidRPr="00F96746" w:rsidRDefault="006E1599" w:rsidP="006E15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F96746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Приборы и материалы:</w:t>
      </w:r>
      <w:r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9674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Варёное яйцо, бутылка с узким горлышком, спиртовая ватка, спички.  </w:t>
      </w:r>
    </w:p>
    <w:p w:rsidR="006E1599" w:rsidRDefault="006E1599" w:rsidP="006E15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  <w:r w:rsidRPr="00F96746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lastRenderedPageBreak/>
        <w:t>Указания к работе:</w:t>
      </w:r>
      <w:r w:rsidRPr="00F9674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 </w:t>
      </w:r>
    </w:p>
    <w:p w:rsidR="006E1599" w:rsidRPr="00F96746" w:rsidRDefault="006E1599" w:rsidP="006E1599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F96746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Таблица наблюдений: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9"/>
        <w:gridCol w:w="1417"/>
        <w:gridCol w:w="2956"/>
        <w:gridCol w:w="2782"/>
        <w:gridCol w:w="1536"/>
      </w:tblGrid>
      <w:tr w:rsidR="006E1599" w:rsidRPr="00F96746" w:rsidTr="0059680C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vAlign w:val="bottom"/>
            <w:hideMark/>
          </w:tcPr>
          <w:p w:rsidR="006E1599" w:rsidRPr="00F96746" w:rsidRDefault="006E1599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8"/>
                <w:lang w:eastAsia="ru-RU"/>
              </w:rPr>
            </w:pPr>
            <w:r w:rsidRPr="00884CE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8"/>
                <w:bdr w:val="none" w:sz="0" w:space="0" w:color="auto" w:frame="1"/>
                <w:lang w:eastAsia="ru-RU"/>
              </w:rPr>
              <w:t>№ опыта</w:t>
            </w: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vAlign w:val="bottom"/>
            <w:hideMark/>
          </w:tcPr>
          <w:p w:rsidR="006E1599" w:rsidRPr="00F96746" w:rsidRDefault="006E1599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8"/>
                <w:lang w:eastAsia="ru-RU"/>
              </w:rPr>
            </w:pPr>
            <w:r w:rsidRPr="00884CE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8"/>
                <w:bdr w:val="none" w:sz="0" w:space="0" w:color="auto" w:frame="1"/>
                <w:lang w:eastAsia="ru-RU"/>
              </w:rPr>
              <w:t>Действие</w:t>
            </w: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vAlign w:val="bottom"/>
            <w:hideMark/>
          </w:tcPr>
          <w:p w:rsidR="006E1599" w:rsidRPr="00F96746" w:rsidRDefault="006E1599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8"/>
                <w:lang w:eastAsia="ru-RU"/>
              </w:rPr>
            </w:pPr>
            <w:r w:rsidRPr="00884CE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8"/>
                <w:bdr w:val="none" w:sz="0" w:space="0" w:color="auto" w:frame="1"/>
                <w:lang w:eastAsia="ru-RU"/>
              </w:rPr>
              <w:t>Начальное состояние</w:t>
            </w: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vAlign w:val="bottom"/>
            <w:hideMark/>
          </w:tcPr>
          <w:p w:rsidR="006E1599" w:rsidRPr="00F96746" w:rsidRDefault="006E1599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8"/>
                <w:lang w:eastAsia="ru-RU"/>
              </w:rPr>
            </w:pPr>
            <w:r w:rsidRPr="00884CE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8"/>
                <w:bdr w:val="none" w:sz="0" w:space="0" w:color="auto" w:frame="1"/>
                <w:lang w:eastAsia="ru-RU"/>
              </w:rPr>
              <w:t>Конечное состояние</w:t>
            </w: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0" w:type="dxa"/>
            </w:tcMar>
            <w:vAlign w:val="bottom"/>
            <w:hideMark/>
          </w:tcPr>
          <w:p w:rsidR="006E1599" w:rsidRPr="00F96746" w:rsidRDefault="006E1599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8"/>
                <w:lang w:eastAsia="ru-RU"/>
              </w:rPr>
            </w:pPr>
            <w:r w:rsidRPr="00884CE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8"/>
                <w:bdr w:val="none" w:sz="0" w:space="0" w:color="auto" w:frame="1"/>
                <w:lang w:eastAsia="ru-RU"/>
              </w:rPr>
              <w:t>Объяснение</w:t>
            </w:r>
          </w:p>
        </w:tc>
      </w:tr>
      <w:tr w:rsidR="006E1599" w:rsidRPr="00F96746" w:rsidTr="0059680C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6E1599" w:rsidRPr="00F96746" w:rsidRDefault="006E1599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6E1599" w:rsidRPr="00F96746" w:rsidRDefault="006E1599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6E1599" w:rsidRPr="00F96746" w:rsidRDefault="006E1599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6E1599" w:rsidRPr="00F96746" w:rsidRDefault="006E1599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0" w:type="dxa"/>
            </w:tcMar>
          </w:tcPr>
          <w:p w:rsidR="006E1599" w:rsidRPr="00F96746" w:rsidRDefault="006E1599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8"/>
                <w:lang w:eastAsia="ru-RU"/>
              </w:rPr>
            </w:pPr>
          </w:p>
        </w:tc>
      </w:tr>
      <w:tr w:rsidR="006E1599" w:rsidRPr="00F96746" w:rsidTr="0059680C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6E1599" w:rsidRPr="00F96746" w:rsidRDefault="006E1599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6E1599" w:rsidRPr="00F96746" w:rsidRDefault="006E1599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6E1599" w:rsidRPr="00F96746" w:rsidRDefault="006E1599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6E1599" w:rsidRPr="00F96746" w:rsidRDefault="006E1599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0" w:type="dxa"/>
            </w:tcMar>
          </w:tcPr>
          <w:p w:rsidR="006E1599" w:rsidRPr="00F96746" w:rsidRDefault="006E1599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8"/>
                <w:lang w:eastAsia="ru-RU"/>
              </w:rPr>
            </w:pPr>
          </w:p>
        </w:tc>
      </w:tr>
    </w:tbl>
    <w:p w:rsidR="006E1599" w:rsidRPr="00F96746" w:rsidRDefault="006E1599" w:rsidP="006E1599">
      <w:pPr>
        <w:numPr>
          <w:ilvl w:val="0"/>
          <w:numId w:val="4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F96746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Расчёты:</w:t>
      </w:r>
      <w:r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9674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Нет численных расчётов, наблюдение основано на физических процессах.  </w:t>
      </w:r>
    </w:p>
    <w:p w:rsidR="006E1599" w:rsidRPr="00F96746" w:rsidRDefault="006E1599" w:rsidP="006E1599">
      <w:pPr>
        <w:numPr>
          <w:ilvl w:val="0"/>
          <w:numId w:val="4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F96746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Правило моментов:</w:t>
      </w:r>
      <w:r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9674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Не применяется, так как опыт относится к изменению давления.  </w:t>
      </w:r>
    </w:p>
    <w:p w:rsidR="006E1599" w:rsidRPr="00B23C9C" w:rsidRDefault="006E1599" w:rsidP="006E1599">
      <w:pPr>
        <w:numPr>
          <w:ilvl w:val="0"/>
          <w:numId w:val="4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F96746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Выводы:</w:t>
      </w:r>
      <w:r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_________________</w:t>
      </w:r>
      <w:r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___</w:t>
      </w:r>
      <w:r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________________________________________</w:t>
      </w:r>
    </w:p>
    <w:p w:rsidR="006E1599" w:rsidRPr="00F96746" w:rsidRDefault="006E1599" w:rsidP="006E15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</w:p>
    <w:p w:rsidR="006E1599" w:rsidRPr="00F96746" w:rsidRDefault="006E1599" w:rsidP="006E15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5"/>
          <w:kern w:val="36"/>
          <w:sz w:val="28"/>
          <w:szCs w:val="28"/>
          <w:lang w:eastAsia="ru-RU"/>
        </w:rPr>
      </w:pPr>
      <w:r w:rsidRPr="00F96746">
        <w:rPr>
          <w:rFonts w:ascii="Times New Roman" w:eastAsia="Times New Roman" w:hAnsi="Times New Roman" w:cs="Times New Roman"/>
          <w:b/>
          <w:bCs/>
          <w:color w:val="222222"/>
          <w:spacing w:val="-5"/>
          <w:kern w:val="36"/>
          <w:sz w:val="28"/>
          <w:szCs w:val="28"/>
          <w:bdr w:val="none" w:sz="0" w:space="0" w:color="auto" w:frame="1"/>
          <w:lang w:eastAsia="ru-RU"/>
        </w:rPr>
        <w:t>Лабораторная работа №</w:t>
      </w:r>
      <w:r>
        <w:rPr>
          <w:rFonts w:ascii="Times New Roman" w:eastAsia="Times New Roman" w:hAnsi="Times New Roman" w:cs="Times New Roman"/>
          <w:b/>
          <w:bCs/>
          <w:color w:val="222222"/>
          <w:spacing w:val="-5"/>
          <w:kern w:val="36"/>
          <w:sz w:val="28"/>
          <w:szCs w:val="28"/>
          <w:bdr w:val="none" w:sz="0" w:space="0" w:color="auto" w:frame="1"/>
          <w:lang w:eastAsia="ru-RU"/>
        </w:rPr>
        <w:t>2</w:t>
      </w:r>
    </w:p>
    <w:p w:rsidR="006E1599" w:rsidRDefault="006E1599" w:rsidP="006E15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</w:pPr>
      <w:r w:rsidRPr="00F96746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«Кипячение воды в шприце»</w:t>
      </w:r>
    </w:p>
    <w:p w:rsidR="006E1599" w:rsidRPr="00F96746" w:rsidRDefault="006E1599" w:rsidP="006E15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F9674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B23C9C">
        <w:rPr>
          <w:rFonts w:ascii="Times New Roman" w:eastAsia="Times New Roman" w:hAnsi="Times New Roman" w:cs="Times New Roman"/>
          <w:b/>
          <w:spacing w:val="-5"/>
          <w:sz w:val="28"/>
          <w:szCs w:val="28"/>
          <w:bdr w:val="none" w:sz="0" w:space="0" w:color="auto" w:frame="1"/>
          <w:lang w:eastAsia="ru-RU"/>
        </w:rPr>
        <w:t>Оборудование:</w:t>
      </w:r>
      <w:r w:rsidRPr="00F9674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шприц, горячая вода.</w:t>
      </w:r>
      <w:r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9674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Проведение: наберите горячую воду в шприц и резко оттяните поршень — вода начнёт «кипеть».</w:t>
      </w:r>
      <w:r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9674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Объяснение: при понижении давления температура кипения воды снижается</w:t>
      </w:r>
    </w:p>
    <w:p w:rsidR="006E1599" w:rsidRPr="00F96746" w:rsidRDefault="006E1599" w:rsidP="006E15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F96746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Цель работы:</w:t>
      </w:r>
      <w:r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9674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Исследовать зависимость температуры кипения жидкости от давления.  </w:t>
      </w:r>
    </w:p>
    <w:p w:rsidR="006E1599" w:rsidRPr="00F96746" w:rsidRDefault="006E1599" w:rsidP="006E15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F96746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Приборы и материалы:</w:t>
      </w:r>
      <w:r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9674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Горячая вода, медицинский шприц.  </w:t>
      </w:r>
    </w:p>
    <w:p w:rsidR="006E1599" w:rsidRPr="00F96746" w:rsidRDefault="006E1599" w:rsidP="006E15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F96746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Указания к работе:</w:t>
      </w:r>
      <w:r w:rsidRPr="00F9674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 </w:t>
      </w:r>
    </w:p>
    <w:p w:rsidR="006E1599" w:rsidRPr="00F96746" w:rsidRDefault="006E1599" w:rsidP="006E1599">
      <w:pPr>
        <w:numPr>
          <w:ilvl w:val="0"/>
          <w:numId w:val="5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F96746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Таблица наблюдений:</w:t>
      </w:r>
    </w:p>
    <w:tbl>
      <w:tblPr>
        <w:tblW w:w="9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0"/>
        <w:gridCol w:w="3003"/>
        <w:gridCol w:w="1628"/>
        <w:gridCol w:w="2091"/>
        <w:gridCol w:w="1764"/>
      </w:tblGrid>
      <w:tr w:rsidR="006E1599" w:rsidRPr="00F96746" w:rsidTr="006E1599">
        <w:tc>
          <w:tcPr>
            <w:tcW w:w="1281" w:type="dxa"/>
            <w:tcMar>
              <w:top w:w="165" w:type="dxa"/>
              <w:left w:w="0" w:type="dxa"/>
              <w:bottom w:w="165" w:type="dxa"/>
              <w:right w:w="210" w:type="dxa"/>
            </w:tcMar>
            <w:vAlign w:val="bottom"/>
            <w:hideMark/>
          </w:tcPr>
          <w:p w:rsidR="006E1599" w:rsidRPr="00F96746" w:rsidRDefault="006E1599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8"/>
                <w:lang w:eastAsia="ru-RU"/>
              </w:rPr>
            </w:pPr>
            <w:r w:rsidRPr="00884CE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8"/>
                <w:bdr w:val="none" w:sz="0" w:space="0" w:color="auto" w:frame="1"/>
                <w:lang w:eastAsia="ru-RU"/>
              </w:rPr>
              <w:t>№ опыта</w:t>
            </w:r>
            <w:bookmarkStart w:id="0" w:name="_GoBack"/>
            <w:bookmarkEnd w:id="0"/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vAlign w:val="bottom"/>
            <w:hideMark/>
          </w:tcPr>
          <w:p w:rsidR="006E1599" w:rsidRPr="00F96746" w:rsidRDefault="006E1599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8"/>
                <w:lang w:eastAsia="ru-RU"/>
              </w:rPr>
            </w:pPr>
            <w:r w:rsidRPr="00884CE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8"/>
                <w:bdr w:val="none" w:sz="0" w:space="0" w:color="auto" w:frame="1"/>
                <w:lang w:eastAsia="ru-RU"/>
              </w:rPr>
              <w:t>Температура воды</w:t>
            </w: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vAlign w:val="bottom"/>
            <w:hideMark/>
          </w:tcPr>
          <w:p w:rsidR="006E1599" w:rsidRPr="00F96746" w:rsidRDefault="006E1599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8"/>
                <w:lang w:eastAsia="ru-RU"/>
              </w:rPr>
            </w:pPr>
            <w:r w:rsidRPr="00884CE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8"/>
                <w:bdr w:val="none" w:sz="0" w:space="0" w:color="auto" w:frame="1"/>
                <w:lang w:eastAsia="ru-RU"/>
              </w:rPr>
              <w:t>Действие</w:t>
            </w: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vAlign w:val="bottom"/>
            <w:hideMark/>
          </w:tcPr>
          <w:p w:rsidR="006E1599" w:rsidRPr="00F96746" w:rsidRDefault="006E1599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8"/>
                <w:lang w:eastAsia="ru-RU"/>
              </w:rPr>
            </w:pPr>
            <w:r w:rsidRPr="00884CE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8"/>
                <w:bdr w:val="none" w:sz="0" w:space="0" w:color="auto" w:frame="1"/>
                <w:lang w:eastAsia="ru-RU"/>
              </w:rPr>
              <w:t>Наблюдение</w:t>
            </w: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0" w:type="dxa"/>
            </w:tcMar>
            <w:vAlign w:val="bottom"/>
            <w:hideMark/>
          </w:tcPr>
          <w:p w:rsidR="006E1599" w:rsidRPr="00F96746" w:rsidRDefault="006E1599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8"/>
                <w:lang w:eastAsia="ru-RU"/>
              </w:rPr>
            </w:pPr>
            <w:r w:rsidRPr="00884CEE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8"/>
                <w:bdr w:val="none" w:sz="0" w:space="0" w:color="auto" w:frame="1"/>
                <w:lang w:eastAsia="ru-RU"/>
              </w:rPr>
              <w:t>Объяснение</w:t>
            </w:r>
          </w:p>
        </w:tc>
      </w:tr>
      <w:tr w:rsidR="006E1599" w:rsidRPr="00F96746" w:rsidTr="006E1599">
        <w:tc>
          <w:tcPr>
            <w:tcW w:w="1281" w:type="dxa"/>
            <w:tcMar>
              <w:top w:w="165" w:type="dxa"/>
              <w:left w:w="0" w:type="dxa"/>
              <w:bottom w:w="165" w:type="dxa"/>
              <w:right w:w="210" w:type="dxa"/>
            </w:tcMar>
            <w:vAlign w:val="bottom"/>
          </w:tcPr>
          <w:p w:rsidR="006E1599" w:rsidRPr="00884CEE" w:rsidRDefault="006E1599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vAlign w:val="bottom"/>
          </w:tcPr>
          <w:p w:rsidR="006E1599" w:rsidRPr="00884CEE" w:rsidRDefault="006E1599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vAlign w:val="bottom"/>
          </w:tcPr>
          <w:p w:rsidR="006E1599" w:rsidRPr="00884CEE" w:rsidRDefault="006E1599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vAlign w:val="bottom"/>
          </w:tcPr>
          <w:p w:rsidR="006E1599" w:rsidRPr="00884CEE" w:rsidRDefault="006E1599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0" w:type="dxa"/>
            </w:tcMar>
            <w:vAlign w:val="bottom"/>
          </w:tcPr>
          <w:p w:rsidR="006E1599" w:rsidRPr="00884CEE" w:rsidRDefault="006E1599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6E1599" w:rsidRPr="00F96746" w:rsidTr="006E1599">
        <w:tc>
          <w:tcPr>
            <w:tcW w:w="1281" w:type="dxa"/>
            <w:tcMar>
              <w:top w:w="165" w:type="dxa"/>
              <w:left w:w="0" w:type="dxa"/>
              <w:bottom w:w="165" w:type="dxa"/>
              <w:right w:w="210" w:type="dxa"/>
            </w:tcMar>
            <w:vAlign w:val="bottom"/>
          </w:tcPr>
          <w:p w:rsidR="006E1599" w:rsidRPr="00884CEE" w:rsidRDefault="006E1599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vAlign w:val="bottom"/>
          </w:tcPr>
          <w:p w:rsidR="006E1599" w:rsidRPr="00884CEE" w:rsidRDefault="006E1599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vAlign w:val="bottom"/>
          </w:tcPr>
          <w:p w:rsidR="006E1599" w:rsidRPr="00884CEE" w:rsidRDefault="006E1599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vAlign w:val="bottom"/>
          </w:tcPr>
          <w:p w:rsidR="006E1599" w:rsidRPr="00884CEE" w:rsidRDefault="006E1599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0" w:type="dxa"/>
            </w:tcMar>
            <w:vAlign w:val="bottom"/>
          </w:tcPr>
          <w:p w:rsidR="006E1599" w:rsidRPr="00884CEE" w:rsidRDefault="006E1599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6E1599" w:rsidRPr="00F96746" w:rsidTr="006E1599">
        <w:tc>
          <w:tcPr>
            <w:tcW w:w="1281" w:type="dxa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6E1599" w:rsidRPr="00F96746" w:rsidRDefault="006E1599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6E1599" w:rsidRPr="00F96746" w:rsidRDefault="006E1599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6E1599" w:rsidRPr="00F96746" w:rsidRDefault="006E1599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6E1599" w:rsidRPr="00F96746" w:rsidRDefault="006E1599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0" w:type="dxa"/>
            </w:tcMar>
          </w:tcPr>
          <w:p w:rsidR="006E1599" w:rsidRPr="00F96746" w:rsidRDefault="006E1599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8"/>
                <w:lang w:eastAsia="ru-RU"/>
              </w:rPr>
            </w:pPr>
          </w:p>
        </w:tc>
      </w:tr>
    </w:tbl>
    <w:p w:rsidR="006E1599" w:rsidRPr="00F96746" w:rsidRDefault="006E1599" w:rsidP="006E1599">
      <w:pPr>
        <w:numPr>
          <w:ilvl w:val="0"/>
          <w:numId w:val="6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F96746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Расчёты:</w:t>
      </w:r>
      <w:r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9674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Температура указывается приблизительно.  </w:t>
      </w:r>
    </w:p>
    <w:p w:rsidR="006E1599" w:rsidRPr="00F96746" w:rsidRDefault="006E1599" w:rsidP="006E1599">
      <w:pPr>
        <w:numPr>
          <w:ilvl w:val="0"/>
          <w:numId w:val="6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F96746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Правило моментов:</w:t>
      </w:r>
      <w:r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9674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Не применяется, так как опыт относится к фазовым переходам.  </w:t>
      </w:r>
    </w:p>
    <w:p w:rsidR="00571EE9" w:rsidRPr="006E1599" w:rsidRDefault="006E1599" w:rsidP="006E1599">
      <w:pPr>
        <w:numPr>
          <w:ilvl w:val="0"/>
          <w:numId w:val="6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ind w:left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84CEE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 xml:space="preserve">Выводы: </w:t>
      </w:r>
      <w:r w:rsidRPr="00884CEE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_____________________________</w:t>
      </w:r>
    </w:p>
    <w:sectPr w:rsidR="00571EE9" w:rsidRPr="006E1599" w:rsidSect="006E159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72152"/>
    <w:multiLevelType w:val="multilevel"/>
    <w:tmpl w:val="F73090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936D5D"/>
    <w:multiLevelType w:val="multilevel"/>
    <w:tmpl w:val="8EAE1C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E14456"/>
    <w:multiLevelType w:val="multilevel"/>
    <w:tmpl w:val="A2CC1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DA14446"/>
    <w:multiLevelType w:val="multilevel"/>
    <w:tmpl w:val="D7FA1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E033724"/>
    <w:multiLevelType w:val="multilevel"/>
    <w:tmpl w:val="6156A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561505A"/>
    <w:multiLevelType w:val="multilevel"/>
    <w:tmpl w:val="95F0C3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B41"/>
    <w:rsid w:val="00571EE9"/>
    <w:rsid w:val="006E1599"/>
    <w:rsid w:val="00A15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5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5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390</Words>
  <Characters>2225</Characters>
  <Application>Microsoft Office Word</Application>
  <DocSecurity>0</DocSecurity>
  <Lines>18</Lines>
  <Paragraphs>5</Paragraphs>
  <ScaleCrop>false</ScaleCrop>
  <Company>HP</Company>
  <LinksUpToDate>false</LinksUpToDate>
  <CharactersWithSpaces>2610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Открытие</dc:creator>
  <cp:keywords/>
  <dc:description/>
  <cp:lastModifiedBy>Открытие</cp:lastModifiedBy>
  <cp:revision>3</cp:revision>
  <dcterms:created xsi:type="dcterms:W3CDTF">2026-05-14T01:21:00Z</dcterms:created>
  <dcterms:modified xsi:type="dcterms:W3CDTF">2026-05-14T01:23:00Z</dcterms:modified>
</cp:coreProperties>
</file>